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5188" w:rsidR="78CD5615" w:rsidRDefault="78CD5615" w14:paraId="3F0B713F" w14:textId="3B0A7E5F">
      <w:pPr>
        <w:rPr>
          <w:rFonts w:cstheme="minorHAnsi"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Harmony Co-op Board of Directors</w:t>
      </w:r>
    </w:p>
    <w:p w:rsidRPr="00515188" w:rsidR="78CD5615" w:rsidP="388F2FBD" w:rsidRDefault="78CD5615" w14:paraId="57DA6839" w14:textId="5A46C87D">
      <w:pPr>
        <w:rPr>
          <w:rFonts w:cs="Calibri" w:cstheme="minorAscii"/>
          <w:b w:val="1"/>
          <w:bCs w:val="1"/>
          <w:sz w:val="24"/>
          <w:szCs w:val="24"/>
        </w:rPr>
      </w:pPr>
      <w:r w:rsidRPr="388F2FBD" w:rsidR="78CD5615">
        <w:rPr>
          <w:rFonts w:cs="Calibri" w:cstheme="minorAscii"/>
          <w:b w:val="1"/>
          <w:bCs w:val="1"/>
          <w:sz w:val="24"/>
          <w:szCs w:val="24"/>
        </w:rPr>
        <w:t xml:space="preserve">Minutes </w:t>
      </w:r>
      <w:r w:rsidRPr="388F2FBD" w:rsidR="00B271C5">
        <w:rPr>
          <w:rFonts w:cs="Calibri" w:cstheme="minorAscii"/>
          <w:b w:val="1"/>
          <w:bCs w:val="1"/>
          <w:sz w:val="24"/>
          <w:szCs w:val="24"/>
        </w:rPr>
        <w:t>August 31</w:t>
      </w:r>
      <w:r w:rsidRPr="388F2FBD" w:rsidR="78CD5615">
        <w:rPr>
          <w:rFonts w:cs="Calibri" w:cstheme="minorAscii"/>
          <w:b w:val="1"/>
          <w:bCs w:val="1"/>
          <w:sz w:val="24"/>
          <w:szCs w:val="24"/>
        </w:rPr>
        <w:t>, 2022</w:t>
      </w:r>
    </w:p>
    <w:p w:rsidRPr="00515188" w:rsidR="78CD5615" w:rsidP="78CD5615" w:rsidRDefault="78CD5615" w14:paraId="5B802E55" w14:textId="1F91D0D7">
      <w:p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 xml:space="preserve">Present: Rita, Jan, Angie, Mary, </w:t>
      </w:r>
      <w:r w:rsidRPr="00515188" w:rsidR="007634E5">
        <w:rPr>
          <w:rFonts w:cstheme="minorHAnsi"/>
          <w:b/>
          <w:bCs/>
          <w:sz w:val="24"/>
          <w:szCs w:val="24"/>
        </w:rPr>
        <w:t>Diane,</w:t>
      </w:r>
      <w:r w:rsidRPr="00515188">
        <w:rPr>
          <w:rFonts w:cstheme="minorHAnsi"/>
          <w:b/>
          <w:bCs/>
          <w:sz w:val="24"/>
          <w:szCs w:val="24"/>
        </w:rPr>
        <w:t xml:space="preserve"> </w:t>
      </w:r>
      <w:r w:rsidR="00B271C5">
        <w:rPr>
          <w:rFonts w:cstheme="minorHAnsi"/>
          <w:b/>
          <w:bCs/>
          <w:sz w:val="24"/>
          <w:szCs w:val="24"/>
        </w:rPr>
        <w:t xml:space="preserve">Tom, </w:t>
      </w:r>
      <w:r w:rsidRPr="00515188">
        <w:rPr>
          <w:rFonts w:cstheme="minorHAnsi"/>
          <w:b/>
          <w:bCs/>
          <w:sz w:val="24"/>
          <w:szCs w:val="24"/>
        </w:rPr>
        <w:t>(</w:t>
      </w:r>
      <w:r w:rsidRPr="00515188" w:rsidR="007634E5">
        <w:rPr>
          <w:rFonts w:cstheme="minorHAnsi"/>
          <w:b/>
          <w:bCs/>
          <w:sz w:val="24"/>
          <w:szCs w:val="24"/>
        </w:rPr>
        <w:t xml:space="preserve">Natalie </w:t>
      </w:r>
      <w:r w:rsidRPr="00515188">
        <w:rPr>
          <w:rFonts w:cstheme="minorHAnsi"/>
          <w:b/>
          <w:bCs/>
          <w:sz w:val="24"/>
          <w:szCs w:val="24"/>
        </w:rPr>
        <w:t>via Zoom)</w:t>
      </w:r>
    </w:p>
    <w:p w:rsidRPr="00515188" w:rsidR="78CD5615" w:rsidP="00F41CA1" w:rsidRDefault="78CD5615" w14:paraId="263C21AF" w14:textId="168BBCD5">
      <w:p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 xml:space="preserve">Staff: </w:t>
      </w:r>
      <w:r w:rsidRPr="00515188" w:rsidR="007634E5">
        <w:rPr>
          <w:rFonts w:cstheme="minorHAnsi"/>
          <w:b/>
          <w:bCs/>
          <w:sz w:val="24"/>
          <w:szCs w:val="24"/>
        </w:rPr>
        <w:t>Colleen</w:t>
      </w:r>
    </w:p>
    <w:p w:rsidRPr="00515188" w:rsidR="78CD5615" w:rsidP="00F41CA1" w:rsidRDefault="78CD5615" w14:paraId="04032764" w14:textId="73825937">
      <w:pPr>
        <w:pStyle w:val="ListParagraph"/>
        <w:numPr>
          <w:ilvl w:val="0"/>
          <w:numId w:val="9"/>
        </w:numPr>
        <w:rPr>
          <w:rFonts w:eastAsiaTheme="minorEastAsia"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 xml:space="preserve">Call-to-Order: 6:00pm at </w:t>
      </w:r>
      <w:r w:rsidR="00B271C5">
        <w:rPr>
          <w:rFonts w:cstheme="minorHAnsi"/>
          <w:b/>
          <w:bCs/>
          <w:sz w:val="24"/>
          <w:szCs w:val="24"/>
        </w:rPr>
        <w:t xml:space="preserve">309 </w:t>
      </w:r>
      <w:proofErr w:type="spellStart"/>
      <w:r w:rsidR="00B271C5">
        <w:rPr>
          <w:rFonts w:cstheme="minorHAnsi"/>
          <w:b/>
          <w:bCs/>
          <w:sz w:val="24"/>
          <w:szCs w:val="24"/>
        </w:rPr>
        <w:t>Bldg</w:t>
      </w:r>
      <w:proofErr w:type="spellEnd"/>
    </w:p>
    <w:p w:rsidRPr="00515188" w:rsidR="78CD5615" w:rsidP="00F41CA1" w:rsidRDefault="78CD5615" w14:paraId="30740BCA" w14:textId="2D9F71C1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Check In</w:t>
      </w:r>
      <w:r w:rsidRPr="00515188" w:rsidR="007634E5">
        <w:rPr>
          <w:rFonts w:cstheme="minorHAnsi"/>
          <w:b/>
          <w:bCs/>
          <w:sz w:val="24"/>
          <w:szCs w:val="24"/>
        </w:rPr>
        <w:t xml:space="preserve">: </w:t>
      </w:r>
      <w:r w:rsidR="00B271C5">
        <w:rPr>
          <w:rFonts w:cstheme="minorHAnsi"/>
          <w:b/>
          <w:bCs/>
          <w:sz w:val="24"/>
          <w:szCs w:val="24"/>
        </w:rPr>
        <w:t>What part of your involvement as a board member in Summerfest or the County Fair felt like you were engaged in building community?</w:t>
      </w:r>
      <w:r w:rsidR="00246932">
        <w:rPr>
          <w:rFonts w:cstheme="minorHAnsi"/>
          <w:b/>
          <w:bCs/>
          <w:sz w:val="24"/>
          <w:szCs w:val="24"/>
        </w:rPr>
        <w:t xml:space="preserve"> Th</w:t>
      </w:r>
      <w:r w:rsidR="009562F3">
        <w:rPr>
          <w:rFonts w:cstheme="minorHAnsi"/>
          <w:b/>
          <w:bCs/>
          <w:sz w:val="24"/>
          <w:szCs w:val="24"/>
        </w:rPr>
        <w:t>e responses included</w:t>
      </w:r>
      <w:r w:rsidR="00246932">
        <w:rPr>
          <w:rFonts w:cstheme="minorHAnsi"/>
          <w:b/>
          <w:bCs/>
          <w:sz w:val="24"/>
          <w:szCs w:val="24"/>
        </w:rPr>
        <w:t xml:space="preserve"> a lot of sharing of experiences and feedback.</w:t>
      </w:r>
    </w:p>
    <w:p w:rsidRPr="00515188" w:rsidR="78CD5615" w:rsidP="00F41CA1" w:rsidRDefault="78CD5615" w14:paraId="18F4C078" w14:textId="17D15D57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Consent Agenda</w:t>
      </w:r>
    </w:p>
    <w:p w:rsidRPr="00515188" w:rsidR="78CD5615" w:rsidP="00F41CA1" w:rsidRDefault="00B271C5" w14:paraId="23D720D6" w14:textId="64E067D7">
      <w:pPr>
        <w:pStyle w:val="ListParagraph"/>
        <w:numPr>
          <w:ilvl w:val="1"/>
          <w:numId w:val="9"/>
        </w:num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June</w:t>
      </w:r>
      <w:r w:rsidRPr="00515188" w:rsidR="78CD5615">
        <w:rPr>
          <w:rFonts w:cstheme="minorHAnsi"/>
          <w:b/>
          <w:bCs/>
          <w:sz w:val="24"/>
          <w:szCs w:val="24"/>
        </w:rPr>
        <w:t xml:space="preserve"> minutes – APPROVED</w:t>
      </w:r>
    </w:p>
    <w:p w:rsidRPr="00515188" w:rsidR="78CD5615" w:rsidP="00F41CA1" w:rsidRDefault="78CD5615" w14:paraId="365D585D" w14:textId="5B18E22B">
      <w:pPr>
        <w:pStyle w:val="ListParagraph"/>
        <w:numPr>
          <w:ilvl w:val="1"/>
          <w:numId w:val="9"/>
        </w:numPr>
        <w:rPr>
          <w:rFonts w:eastAsiaTheme="minorEastAsia"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Agenda</w:t>
      </w:r>
    </w:p>
    <w:p w:rsidRPr="00515188" w:rsidR="78CD5615" w:rsidP="00F41CA1" w:rsidRDefault="78CD5615" w14:paraId="0946D43D" w14:textId="579B6CE1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Governance</w:t>
      </w:r>
    </w:p>
    <w:p w:rsidRPr="00515188" w:rsidR="00043C6D" w:rsidP="00F41CA1" w:rsidRDefault="78CD5615" w14:paraId="7EE0773D" w14:textId="77777777">
      <w:pPr>
        <w:pStyle w:val="ListParagraph"/>
        <w:numPr>
          <w:ilvl w:val="1"/>
          <w:numId w:val="9"/>
        </w:num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Board Narrative</w:t>
      </w:r>
    </w:p>
    <w:p w:rsidRPr="00B271C5" w:rsidR="78CD5615" w:rsidP="00B271C5" w:rsidRDefault="78CD5615" w14:paraId="33DFABD5" w14:textId="7D937AFA">
      <w:pPr>
        <w:pStyle w:val="ListParagraph"/>
        <w:numPr>
          <w:ilvl w:val="2"/>
          <w:numId w:val="9"/>
        </w:num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 xml:space="preserve">Colleen </w:t>
      </w:r>
      <w:r w:rsidRPr="00515188" w:rsidR="007634E5">
        <w:rPr>
          <w:rFonts w:cstheme="minorHAnsi"/>
          <w:b/>
          <w:bCs/>
          <w:sz w:val="24"/>
          <w:szCs w:val="24"/>
        </w:rPr>
        <w:t xml:space="preserve">presented Harmony’s financial results, </w:t>
      </w:r>
      <w:r w:rsidR="001F7E91">
        <w:rPr>
          <w:rFonts w:cstheme="minorHAnsi"/>
          <w:b/>
          <w:bCs/>
          <w:sz w:val="24"/>
          <w:szCs w:val="24"/>
        </w:rPr>
        <w:t>current approach to</w:t>
      </w:r>
      <w:r w:rsidRPr="00515188" w:rsidR="007D17AD">
        <w:rPr>
          <w:rFonts w:cstheme="minorHAnsi"/>
          <w:b/>
          <w:bCs/>
          <w:sz w:val="24"/>
          <w:szCs w:val="24"/>
        </w:rPr>
        <w:t xml:space="preserve"> staffing</w:t>
      </w:r>
      <w:r w:rsidR="00B271C5">
        <w:rPr>
          <w:rFonts w:cstheme="minorHAnsi"/>
          <w:b/>
          <w:bCs/>
          <w:sz w:val="24"/>
          <w:szCs w:val="24"/>
        </w:rPr>
        <w:t xml:space="preserve">, wage strengthening, </w:t>
      </w:r>
      <w:r w:rsidR="001F7E91">
        <w:rPr>
          <w:rFonts w:cstheme="minorHAnsi"/>
          <w:b/>
          <w:bCs/>
          <w:sz w:val="24"/>
          <w:szCs w:val="24"/>
        </w:rPr>
        <w:t>and change of date for Harvest Fair</w:t>
      </w:r>
    </w:p>
    <w:p w:rsidRPr="00515188" w:rsidR="007D17AD" w:rsidP="00F41CA1" w:rsidRDefault="007D17AD" w14:paraId="3C392781" w14:textId="254034F8">
      <w:pPr>
        <w:pStyle w:val="ListParagraph"/>
        <w:numPr>
          <w:ilvl w:val="1"/>
          <w:numId w:val="9"/>
        </w:numPr>
        <w:rPr>
          <w:rFonts w:eastAsiaTheme="minorEastAsia" w:cstheme="minorHAnsi"/>
          <w:b/>
          <w:bCs/>
          <w:sz w:val="24"/>
          <w:szCs w:val="24"/>
        </w:rPr>
      </w:pPr>
      <w:r w:rsidRPr="00515188">
        <w:rPr>
          <w:rFonts w:eastAsiaTheme="minorEastAsia" w:cstheme="minorHAnsi"/>
          <w:b/>
          <w:bCs/>
          <w:sz w:val="24"/>
          <w:szCs w:val="24"/>
        </w:rPr>
        <w:t>B4 (Financial Condition) – IN COMPLIANCE</w:t>
      </w:r>
    </w:p>
    <w:p w:rsidRPr="00515188" w:rsidR="78CD5615" w:rsidP="00F41CA1" w:rsidRDefault="78CD5615" w14:paraId="2C13D179" w14:textId="5B9AA49A">
      <w:pPr>
        <w:pStyle w:val="ListParagraph"/>
        <w:numPr>
          <w:ilvl w:val="1"/>
          <w:numId w:val="9"/>
        </w:numPr>
        <w:rPr>
          <w:rFonts w:eastAsiaTheme="minorEastAsia"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B</w:t>
      </w:r>
      <w:r w:rsidR="001F7E91">
        <w:rPr>
          <w:rFonts w:cstheme="minorHAnsi"/>
          <w:b/>
          <w:bCs/>
          <w:sz w:val="24"/>
          <w:szCs w:val="24"/>
        </w:rPr>
        <w:t>2</w:t>
      </w:r>
      <w:r w:rsidRPr="00515188">
        <w:rPr>
          <w:rFonts w:cstheme="minorHAnsi"/>
          <w:b/>
          <w:bCs/>
          <w:sz w:val="24"/>
          <w:szCs w:val="24"/>
        </w:rPr>
        <w:t xml:space="preserve"> (</w:t>
      </w:r>
      <w:r w:rsidR="001F7E91">
        <w:rPr>
          <w:rFonts w:cstheme="minorHAnsi"/>
          <w:b/>
          <w:bCs/>
          <w:sz w:val="24"/>
          <w:szCs w:val="24"/>
        </w:rPr>
        <w:t>Compensation and Benefits</w:t>
      </w:r>
      <w:r w:rsidRPr="00515188">
        <w:rPr>
          <w:rFonts w:cstheme="minorHAnsi"/>
          <w:b/>
          <w:bCs/>
          <w:sz w:val="24"/>
          <w:szCs w:val="24"/>
        </w:rPr>
        <w:t xml:space="preserve">) </w:t>
      </w:r>
      <w:r w:rsidR="001F7E91">
        <w:rPr>
          <w:rFonts w:cstheme="minorHAnsi"/>
          <w:b/>
          <w:bCs/>
          <w:sz w:val="24"/>
          <w:szCs w:val="24"/>
        </w:rPr>
        <w:t xml:space="preserve">– IN </w:t>
      </w:r>
      <w:r w:rsidRPr="00515188">
        <w:rPr>
          <w:rFonts w:cstheme="minorHAnsi"/>
          <w:b/>
          <w:bCs/>
          <w:sz w:val="24"/>
          <w:szCs w:val="24"/>
        </w:rPr>
        <w:t>COMPLIANCE</w:t>
      </w:r>
    </w:p>
    <w:p w:rsidRPr="001F7E91" w:rsidR="007D17AD" w:rsidP="00F41CA1" w:rsidRDefault="007D17AD" w14:paraId="1262E546" w14:textId="42F58A63">
      <w:pPr>
        <w:pStyle w:val="ListParagraph"/>
        <w:numPr>
          <w:ilvl w:val="1"/>
          <w:numId w:val="9"/>
        </w:numPr>
        <w:rPr>
          <w:rFonts w:eastAsiaTheme="minorEastAsia"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B</w:t>
      </w:r>
      <w:r w:rsidR="001F7E91">
        <w:rPr>
          <w:rFonts w:cstheme="minorHAnsi"/>
          <w:b/>
          <w:bCs/>
          <w:sz w:val="24"/>
          <w:szCs w:val="24"/>
        </w:rPr>
        <w:t>5</w:t>
      </w:r>
      <w:r w:rsidRPr="00515188">
        <w:rPr>
          <w:rFonts w:cstheme="minorHAnsi"/>
          <w:b/>
          <w:bCs/>
          <w:sz w:val="24"/>
          <w:szCs w:val="24"/>
        </w:rPr>
        <w:t xml:space="preserve"> (</w:t>
      </w:r>
      <w:r w:rsidR="001F7E91">
        <w:rPr>
          <w:rFonts w:cstheme="minorHAnsi"/>
          <w:b/>
          <w:bCs/>
          <w:sz w:val="24"/>
          <w:szCs w:val="24"/>
        </w:rPr>
        <w:t>Asset Protection) – IN COMPLIANCE</w:t>
      </w:r>
    </w:p>
    <w:p w:rsidRPr="00246932" w:rsidR="001F7E91" w:rsidP="00F41CA1" w:rsidRDefault="001F7E91" w14:paraId="60CAC4D7" w14:textId="64F1BA6F">
      <w:pPr>
        <w:pStyle w:val="ListParagraph"/>
        <w:numPr>
          <w:ilvl w:val="1"/>
          <w:numId w:val="9"/>
        </w:num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Colleen and Mary reported on the success of having Mary at the Team Harmony meeting to speak to</w:t>
      </w:r>
      <w:r w:rsidR="00F6225C">
        <w:rPr>
          <w:rFonts w:cstheme="minorHAnsi"/>
          <w:b/>
          <w:bCs/>
          <w:sz w:val="24"/>
          <w:szCs w:val="24"/>
        </w:rPr>
        <w:t xml:space="preserve"> staff about</w:t>
      </w:r>
      <w:r>
        <w:rPr>
          <w:rFonts w:cstheme="minorHAnsi"/>
          <w:b/>
          <w:bCs/>
          <w:sz w:val="24"/>
          <w:szCs w:val="24"/>
        </w:rPr>
        <w:t xml:space="preserve"> an Ends Statement from the board perspective. Rita will attend in September and Tom in October</w:t>
      </w:r>
      <w:r w:rsidR="00F6225C">
        <w:rPr>
          <w:rFonts w:cstheme="minorHAnsi"/>
          <w:b/>
          <w:bCs/>
          <w:sz w:val="24"/>
          <w:szCs w:val="24"/>
        </w:rPr>
        <w:t>, each focusing on different Ends Statements.</w:t>
      </w:r>
    </w:p>
    <w:p w:rsidRPr="00515188" w:rsidR="00246932" w:rsidP="00F41CA1" w:rsidRDefault="00246932" w14:paraId="288A1A27" w14:textId="54AE1EFE">
      <w:pPr>
        <w:pStyle w:val="ListParagraph"/>
        <w:numPr>
          <w:ilvl w:val="1"/>
          <w:numId w:val="9"/>
        </w:num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Diane agreed to join Jan and Rita in</w:t>
      </w:r>
      <w:r w:rsidR="009562F3">
        <w:rPr>
          <w:rFonts w:cstheme="minorHAnsi"/>
          <w:b/>
          <w:bCs/>
          <w:sz w:val="24"/>
          <w:szCs w:val="24"/>
        </w:rPr>
        <w:t xml:space="preserve"> early September to</w:t>
      </w:r>
      <w:r>
        <w:rPr>
          <w:rFonts w:cstheme="minorHAnsi"/>
          <w:b/>
          <w:bCs/>
          <w:sz w:val="24"/>
          <w:szCs w:val="24"/>
        </w:rPr>
        <w:t xml:space="preserve"> categoriz</w:t>
      </w:r>
      <w:r w:rsidR="009562F3"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</w:rPr>
        <w:t xml:space="preserve"> employee survey res</w:t>
      </w:r>
      <w:r w:rsidR="009562F3">
        <w:rPr>
          <w:rFonts w:cstheme="minorHAnsi"/>
          <w:b/>
          <w:bCs/>
          <w:sz w:val="24"/>
          <w:szCs w:val="24"/>
        </w:rPr>
        <w:t>ponses to open ended questions</w:t>
      </w:r>
    </w:p>
    <w:p w:rsidRPr="00515188" w:rsidR="78CD5615" w:rsidP="00F41CA1" w:rsidRDefault="78CD5615" w14:paraId="6DCF14F4" w14:textId="3AC81AF1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Relationship with Owners</w:t>
      </w:r>
    </w:p>
    <w:p w:rsidRPr="00F6225C" w:rsidR="78CD5615" w:rsidP="00F41CA1" w:rsidRDefault="78CD5615" w14:paraId="46B6B70A" w14:textId="0AF7EF0B">
      <w:pPr>
        <w:pStyle w:val="ListParagraph"/>
        <w:numPr>
          <w:ilvl w:val="1"/>
          <w:numId w:val="9"/>
        </w:num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 xml:space="preserve">Plans for </w:t>
      </w:r>
      <w:r w:rsidR="00F6225C">
        <w:rPr>
          <w:rFonts w:cstheme="minorHAnsi"/>
          <w:b/>
          <w:bCs/>
          <w:sz w:val="24"/>
          <w:szCs w:val="24"/>
        </w:rPr>
        <w:t>Harvest Fair</w:t>
      </w:r>
      <w:r w:rsidRPr="00515188">
        <w:rPr>
          <w:rFonts w:cstheme="minorHAnsi"/>
          <w:b/>
          <w:bCs/>
          <w:sz w:val="24"/>
          <w:szCs w:val="24"/>
        </w:rPr>
        <w:t xml:space="preserve"> Owner Engagement </w:t>
      </w:r>
    </w:p>
    <w:p w:rsidRPr="00F6225C" w:rsidR="00F6225C" w:rsidP="00F6225C" w:rsidRDefault="00F6225C" w14:paraId="649A1E9C" w14:textId="7DA57B4C">
      <w:pPr>
        <w:pStyle w:val="ListParagraph"/>
        <w:numPr>
          <w:ilvl w:val="2"/>
          <w:numId w:val="9"/>
        </w:num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BOD will table and focus on Ends Statement #1 about our support for local growers and producers</w:t>
      </w:r>
    </w:p>
    <w:p w:rsidRPr="00F6225C" w:rsidR="00F6225C" w:rsidP="00F6225C" w:rsidRDefault="00F6225C" w14:paraId="50780300" w14:textId="08352AF2">
      <w:pPr>
        <w:pStyle w:val="ListParagraph"/>
        <w:numPr>
          <w:ilvl w:val="1"/>
          <w:numId w:val="9"/>
        </w:num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Rita outlined the process of owners voting for the BOD</w:t>
      </w:r>
    </w:p>
    <w:p w:rsidRPr="00F6225C" w:rsidR="00F6225C" w:rsidP="00F6225C" w:rsidRDefault="00F6225C" w14:paraId="7ABD3CD5" w14:textId="430E1F9B">
      <w:pPr>
        <w:pStyle w:val="ListParagraph"/>
        <w:numPr>
          <w:ilvl w:val="1"/>
          <w:numId w:val="9"/>
        </w:num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Diane presented </w:t>
      </w:r>
      <w:r w:rsidR="00942EFB">
        <w:rPr>
          <w:rFonts w:cstheme="minorHAnsi"/>
          <w:b/>
          <w:bCs/>
          <w:sz w:val="24"/>
          <w:szCs w:val="24"/>
        </w:rPr>
        <w:t>the</w:t>
      </w:r>
      <w:r>
        <w:rPr>
          <w:rFonts w:cstheme="minorHAnsi"/>
          <w:b/>
          <w:bCs/>
          <w:sz w:val="24"/>
          <w:szCs w:val="24"/>
        </w:rPr>
        <w:t xml:space="preserve"> recommendation for new ballot language</w:t>
      </w:r>
      <w:r w:rsidR="00942EFB">
        <w:rPr>
          <w:rFonts w:cstheme="minorHAnsi"/>
          <w:b/>
          <w:bCs/>
          <w:sz w:val="24"/>
          <w:szCs w:val="24"/>
        </w:rPr>
        <w:t xml:space="preserve"> for the team of Kathryn, Leanne, and Diane, </w:t>
      </w:r>
      <w:proofErr w:type="gramStart"/>
      <w:r w:rsidR="00942EFB">
        <w:rPr>
          <w:rFonts w:cstheme="minorHAnsi"/>
          <w:b/>
          <w:bCs/>
          <w:sz w:val="24"/>
          <w:szCs w:val="24"/>
        </w:rPr>
        <w:t>who’d</w:t>
      </w:r>
      <w:proofErr w:type="gramEnd"/>
      <w:r w:rsidR="00942EFB">
        <w:rPr>
          <w:rFonts w:cstheme="minorHAnsi"/>
          <w:b/>
          <w:bCs/>
          <w:sz w:val="24"/>
          <w:szCs w:val="24"/>
        </w:rPr>
        <w:t xml:space="preserve"> volunteered to review this</w:t>
      </w:r>
      <w:r>
        <w:rPr>
          <w:rFonts w:cstheme="minorHAnsi"/>
          <w:b/>
          <w:bCs/>
          <w:sz w:val="24"/>
          <w:szCs w:val="24"/>
        </w:rPr>
        <w:t>. The following language was approved:</w:t>
      </w:r>
    </w:p>
    <w:p w:rsidRPr="007D7D2E" w:rsidR="00F6225C" w:rsidP="00F6225C" w:rsidRDefault="00F6225C" w14:paraId="65BEA926" w14:textId="26CF3A02">
      <w:pPr>
        <w:pStyle w:val="ListParagraph"/>
        <w:numPr>
          <w:ilvl w:val="2"/>
          <w:numId w:val="9"/>
        </w:numPr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The Harmony Board currently has </w:t>
      </w:r>
      <w:r w:rsidR="007D7D2E">
        <w:rPr>
          <w:rFonts w:cstheme="minorHAnsi"/>
          <w:b/>
          <w:bCs/>
          <w:sz w:val="24"/>
          <w:szCs w:val="24"/>
        </w:rPr>
        <w:t>three (3) open positions. Please vote for up to three (3) candidates from those listed below. Harmony owners may cast one ballot for each owner number.</w:t>
      </w:r>
    </w:p>
    <w:p w:rsidR="007D7D2E" w:rsidP="007D7D2E" w:rsidRDefault="007D7D2E" w14:paraId="76F12083" w14:textId="70A02DB4">
      <w:pPr>
        <w:ind w:left="2160"/>
        <w:contextualSpacing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sz w:val="24"/>
          <w:szCs w:val="24"/>
        </w:rPr>
        <w:t>Return your completed ballot by mail:</w:t>
      </w:r>
    </w:p>
    <w:p w:rsidR="007D7D2E" w:rsidP="007D7D2E" w:rsidRDefault="007D7D2E" w14:paraId="4C065238" w14:textId="74AD99CA">
      <w:pPr>
        <w:ind w:left="2160"/>
        <w:contextualSpacing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sz w:val="24"/>
          <w:szCs w:val="24"/>
        </w:rPr>
        <w:t>Attn: Board Vote,</w:t>
      </w:r>
    </w:p>
    <w:p w:rsidR="007D7D2E" w:rsidP="007D7D2E" w:rsidRDefault="007D7D2E" w14:paraId="42F1C2AF" w14:textId="5AF2D788">
      <w:pPr>
        <w:ind w:left="2160"/>
        <w:contextualSpacing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sz w:val="24"/>
          <w:szCs w:val="24"/>
        </w:rPr>
        <w:t>Harmony Natural Foods Coop</w:t>
      </w:r>
    </w:p>
    <w:p w:rsidR="007D7D2E" w:rsidP="007D7D2E" w:rsidRDefault="007D7D2E" w14:paraId="314371AC" w14:textId="7BE6AA30">
      <w:pPr>
        <w:ind w:left="2160"/>
        <w:contextualSpacing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sz w:val="24"/>
          <w:szCs w:val="24"/>
        </w:rPr>
        <w:lastRenderedPageBreak/>
        <w:t>302 Irvine Avenue NW</w:t>
      </w:r>
    </w:p>
    <w:p w:rsidR="007D7D2E" w:rsidP="007D7D2E" w:rsidRDefault="007D7D2E" w14:paraId="5B1BE8C6" w14:textId="1F47F5EA">
      <w:pPr>
        <w:ind w:left="2160"/>
        <w:contextualSpacing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sz w:val="24"/>
          <w:szCs w:val="24"/>
        </w:rPr>
        <w:t>Bemidji, MN 56601</w:t>
      </w:r>
    </w:p>
    <w:p w:rsidR="007D7D2E" w:rsidP="007D7D2E" w:rsidRDefault="007D7D2E" w14:paraId="26B1DC6A" w14:textId="005AD513">
      <w:pPr>
        <w:ind w:left="2160"/>
        <w:contextualSpacing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sz w:val="24"/>
          <w:szCs w:val="24"/>
        </w:rPr>
        <w:t>OR</w:t>
      </w:r>
    </w:p>
    <w:p w:rsidRPr="007D7D2E" w:rsidR="007D7D2E" w:rsidP="007D7D2E" w:rsidRDefault="007D7D2E" w14:paraId="37ACDBD8" w14:textId="795D3AF5">
      <w:pPr>
        <w:ind w:left="2160"/>
        <w:contextualSpacing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sz w:val="24"/>
          <w:szCs w:val="24"/>
        </w:rPr>
        <w:t>Place in the ballot box at the front of the store.</w:t>
      </w:r>
    </w:p>
    <w:p w:rsidR="007D7D2E" w:rsidP="007D7D2E" w:rsidRDefault="00515188" w14:paraId="2356F979" w14:textId="77777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Onboarding, Board Development &amp; Recruitment</w:t>
      </w:r>
    </w:p>
    <w:p w:rsidR="00FB4029" w:rsidP="007D7D2E" w:rsidRDefault="00FB4029" w14:paraId="72008F50" w14:textId="5962B0A2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Report out on BOD shadowing was deferred to next month</w:t>
      </w:r>
    </w:p>
    <w:p w:rsidR="00515188" w:rsidP="007D7D2E" w:rsidRDefault="007D7D2E" w14:paraId="0D6A00DD" w14:textId="3E5F8866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D7D2E">
        <w:rPr>
          <w:rFonts w:eastAsia="Times New Roman" w:cstheme="minorHAnsi"/>
          <w:b/>
          <w:bCs/>
          <w:color w:val="000000"/>
          <w:sz w:val="24"/>
          <w:szCs w:val="24"/>
        </w:rPr>
        <w:t>We planned the recruitment event for the October board meeting</w:t>
      </w:r>
    </w:p>
    <w:p w:rsidR="007D7D2E" w:rsidP="007D7D2E" w:rsidRDefault="007D7D2E" w14:paraId="463ABC37" w14:textId="1B1F8258">
      <w:pPr>
        <w:numPr>
          <w:ilvl w:val="2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</w:rPr>
        <w:t>Tutto’s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, October </w:t>
      </w:r>
      <w:r w:rsidR="00942EFB">
        <w:rPr>
          <w:rFonts w:eastAsia="Times New Roman" w:cstheme="minorHAnsi"/>
          <w:b/>
          <w:bCs/>
          <w:color w:val="000000"/>
          <w:sz w:val="24"/>
          <w:szCs w:val="24"/>
        </w:rPr>
        <w:t>26, 5:30-8pm</w:t>
      </w:r>
    </w:p>
    <w:p w:rsidR="00942EFB" w:rsidP="007D7D2E" w:rsidRDefault="00942EFB" w14:paraId="22D821F1" w14:textId="01D146E6">
      <w:pPr>
        <w:numPr>
          <w:ilvl w:val="2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Rita will send a link to a list of potential candidates for BOD to use as a starting point for inviting owners to consider becoming a director</w:t>
      </w:r>
    </w:p>
    <w:p w:rsidR="00942EFB" w:rsidP="00942EFB" w:rsidRDefault="00FB4029" w14:paraId="54999685" w14:textId="4425263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Consensus of the BOD</w:t>
      </w:r>
      <w:r w:rsidR="00246932">
        <w:rPr>
          <w:rFonts w:eastAsia="Times New Roman" w:cstheme="minorHAnsi"/>
          <w:b/>
          <w:bCs/>
          <w:color w:val="000000"/>
          <w:sz w:val="24"/>
          <w:szCs w:val="24"/>
        </w:rPr>
        <w:t>, after discussion,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is that vendors are not eligible to become a board member</w:t>
      </w:r>
    </w:p>
    <w:p w:rsidRPr="00FB4029" w:rsidR="00FB4029" w:rsidP="00FB4029" w:rsidRDefault="00FB4029" w14:paraId="2DAC9329" w14:textId="5016B7F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Reminder for new BOD members that </w:t>
      </w:r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</w:rPr>
        <w:t>Columinate’s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CBLD training is coming up again in September</w:t>
      </w:r>
    </w:p>
    <w:p w:rsidR="00DA2031" w:rsidP="00DA2031" w:rsidRDefault="78CD5615" w14:paraId="307565EB" w14:textId="77777777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Everyone Welcome</w:t>
      </w:r>
    </w:p>
    <w:p w:rsidRPr="00DA2031" w:rsidR="78CD5615" w:rsidP="00DA2031" w:rsidRDefault="00FB4029" w14:paraId="05399533" w14:textId="6E985495">
      <w:pPr>
        <w:pStyle w:val="ListParagraph"/>
        <w:numPr>
          <w:ilvl w:val="1"/>
          <w:numId w:val="9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Report out and discussion was deferred; Rita will email informa</w:t>
      </w:r>
      <w:r w:rsidR="00246932">
        <w:rPr>
          <w:rFonts w:cstheme="minorHAnsi"/>
          <w:b/>
          <w:bCs/>
          <w:sz w:val="24"/>
          <w:szCs w:val="24"/>
        </w:rPr>
        <w:t>tion for consideration.</w:t>
      </w:r>
    </w:p>
    <w:p w:rsidR="002514D6" w:rsidP="002514D6" w:rsidRDefault="002514D6" w14:paraId="191B89D7" w14:textId="0A504D02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Logistics for BOD Meetings</w:t>
      </w:r>
    </w:p>
    <w:p w:rsidRPr="00515188" w:rsidR="002514D6" w:rsidP="002514D6" w:rsidRDefault="002514D6" w14:paraId="45A70604" w14:textId="37564E90">
      <w:pPr>
        <w:pStyle w:val="ListParagraph"/>
        <w:numPr>
          <w:ilvl w:val="1"/>
          <w:numId w:val="9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We </w:t>
      </w:r>
      <w:r w:rsidR="00FB4029">
        <w:rPr>
          <w:rFonts w:cstheme="minorHAnsi"/>
          <w:b/>
          <w:bCs/>
          <w:sz w:val="24"/>
          <w:szCs w:val="24"/>
        </w:rPr>
        <w:t>agreed to meet again next month at the 309 Building.</w:t>
      </w:r>
    </w:p>
    <w:p w:rsidRPr="00515188" w:rsidR="78CD5615" w:rsidP="00F41CA1" w:rsidRDefault="78CD5615" w14:paraId="20E7DDDF" w14:textId="5AD55722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Wrap up</w:t>
      </w:r>
    </w:p>
    <w:p w:rsidRPr="00515188" w:rsidR="78CD5615" w:rsidP="00F41CA1" w:rsidRDefault="78CD5615" w14:paraId="3E336972" w14:textId="4F89090A">
      <w:pPr>
        <w:pStyle w:val="ListParagraph"/>
        <w:numPr>
          <w:ilvl w:val="1"/>
          <w:numId w:val="9"/>
        </w:num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Jan – Process Reflection.</w:t>
      </w:r>
    </w:p>
    <w:p w:rsidRPr="00515188" w:rsidR="78CD5615" w:rsidP="00F41CA1" w:rsidRDefault="00FB4029" w14:paraId="28DDA12C" w14:textId="076D04F2">
      <w:pPr>
        <w:pStyle w:val="ListParagraph"/>
        <w:numPr>
          <w:ilvl w:val="1"/>
          <w:numId w:val="9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Mary</w:t>
      </w:r>
      <w:r w:rsidRPr="00515188" w:rsidR="78CD5615">
        <w:rPr>
          <w:rFonts w:cstheme="minorHAnsi"/>
          <w:b/>
          <w:bCs/>
          <w:sz w:val="24"/>
          <w:szCs w:val="24"/>
        </w:rPr>
        <w:t xml:space="preserve"> – Group photo and summary for website.</w:t>
      </w:r>
    </w:p>
    <w:p w:rsidRPr="00515188" w:rsidR="78CD5615" w:rsidP="00F41CA1" w:rsidRDefault="78CD5615" w14:paraId="500C2919" w14:textId="4C9F7191">
      <w:pPr>
        <w:pStyle w:val="ListParagraph"/>
        <w:numPr>
          <w:ilvl w:val="1"/>
          <w:numId w:val="9"/>
        </w:num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 xml:space="preserve">Next Board meeting is </w:t>
      </w:r>
      <w:r w:rsidR="00FB4029">
        <w:rPr>
          <w:rFonts w:cstheme="minorHAnsi"/>
          <w:b/>
          <w:bCs/>
          <w:sz w:val="24"/>
          <w:szCs w:val="24"/>
        </w:rPr>
        <w:t>September 28</w:t>
      </w:r>
      <w:r w:rsidRPr="00515188">
        <w:rPr>
          <w:rFonts w:cstheme="minorHAnsi"/>
          <w:b/>
          <w:bCs/>
          <w:sz w:val="24"/>
          <w:szCs w:val="24"/>
        </w:rPr>
        <w:t>, 2022 at 6:00pm</w:t>
      </w:r>
      <w:r w:rsidR="00FB4029">
        <w:rPr>
          <w:rFonts w:cstheme="minorHAnsi"/>
          <w:b/>
          <w:bCs/>
          <w:sz w:val="24"/>
          <w:szCs w:val="24"/>
        </w:rPr>
        <w:t>, 309 Building</w:t>
      </w:r>
    </w:p>
    <w:p w:rsidRPr="00515188" w:rsidR="78CD5615" w:rsidP="00F41CA1" w:rsidRDefault="78CD5615" w14:paraId="60FB943A" w14:textId="66108943">
      <w:pPr>
        <w:pStyle w:val="ListParagraph"/>
        <w:numPr>
          <w:ilvl w:val="1"/>
          <w:numId w:val="9"/>
        </w:num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 xml:space="preserve">Meeting Adjourned at </w:t>
      </w:r>
      <w:r w:rsidR="00FB4029">
        <w:rPr>
          <w:rFonts w:cstheme="minorHAnsi"/>
          <w:b/>
          <w:bCs/>
          <w:sz w:val="24"/>
          <w:szCs w:val="24"/>
        </w:rPr>
        <w:t>8</w:t>
      </w:r>
      <w:r w:rsidRPr="00515188">
        <w:rPr>
          <w:rFonts w:cstheme="minorHAnsi"/>
          <w:b/>
          <w:bCs/>
          <w:sz w:val="24"/>
          <w:szCs w:val="24"/>
        </w:rPr>
        <w:t>pm</w:t>
      </w:r>
    </w:p>
    <w:p w:rsidRPr="00515188" w:rsidR="78CD5615" w:rsidP="78CD5615" w:rsidRDefault="78CD5615" w14:paraId="02D88455" w14:textId="73AF377C">
      <w:pPr>
        <w:ind w:left="720"/>
        <w:rPr>
          <w:rFonts w:cstheme="minorHAnsi"/>
          <w:b/>
          <w:bCs/>
          <w:sz w:val="24"/>
          <w:szCs w:val="24"/>
        </w:rPr>
      </w:pPr>
    </w:p>
    <w:p w:rsidRPr="00515188" w:rsidR="78CD5615" w:rsidP="78CD5615" w:rsidRDefault="78CD5615" w14:paraId="138A7878" w14:textId="00B7A5AA">
      <w:pPr>
        <w:rPr>
          <w:rFonts w:cstheme="minorHAnsi"/>
          <w:b/>
          <w:bCs/>
          <w:sz w:val="24"/>
          <w:szCs w:val="24"/>
        </w:rPr>
      </w:pPr>
    </w:p>
    <w:p w:rsidRPr="00515188" w:rsidR="78CD5615" w:rsidP="78CD5615" w:rsidRDefault="78CD5615" w14:paraId="501E0486" w14:textId="29613EDA">
      <w:pPr>
        <w:rPr>
          <w:rFonts w:cstheme="minorHAnsi"/>
          <w:b/>
          <w:bCs/>
          <w:sz w:val="24"/>
          <w:szCs w:val="24"/>
        </w:rPr>
      </w:pPr>
      <w:r w:rsidRPr="00515188">
        <w:rPr>
          <w:rFonts w:cstheme="minorHAnsi"/>
          <w:b/>
          <w:bCs/>
          <w:sz w:val="24"/>
          <w:szCs w:val="24"/>
        </w:rPr>
        <w:t>R</w:t>
      </w:r>
      <w:r w:rsidR="00DF0745">
        <w:rPr>
          <w:rFonts w:cstheme="minorHAnsi"/>
          <w:b/>
          <w:bCs/>
          <w:sz w:val="24"/>
          <w:szCs w:val="24"/>
        </w:rPr>
        <w:t>ita Chamblin, Board Chair</w:t>
      </w:r>
      <w:r w:rsidRPr="00515188">
        <w:rPr>
          <w:rFonts w:cstheme="minorHAnsi"/>
          <w:sz w:val="24"/>
          <w:szCs w:val="24"/>
        </w:rPr>
        <w:tab/>
      </w:r>
      <w:r w:rsidRPr="00515188">
        <w:rPr>
          <w:rFonts w:cstheme="minorHAnsi"/>
          <w:sz w:val="24"/>
          <w:szCs w:val="24"/>
        </w:rPr>
        <w:tab/>
      </w:r>
    </w:p>
    <w:sectPr w:rsidRPr="00515188" w:rsidR="78CD561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EA4C"/>
    <w:multiLevelType w:val="hybridMultilevel"/>
    <w:tmpl w:val="71F8C6AC"/>
    <w:lvl w:ilvl="0" w:tplc="6644DEC2">
      <w:start w:val="1"/>
      <w:numFmt w:val="decimal"/>
      <w:lvlText w:val="%1."/>
      <w:lvlJc w:val="left"/>
      <w:pPr>
        <w:ind w:left="720" w:hanging="360"/>
      </w:pPr>
    </w:lvl>
    <w:lvl w:ilvl="1" w:tplc="617431B2">
      <w:start w:val="1"/>
      <w:numFmt w:val="lowerLetter"/>
      <w:lvlText w:val="%2."/>
      <w:lvlJc w:val="left"/>
      <w:pPr>
        <w:ind w:left="1440" w:hanging="360"/>
      </w:pPr>
    </w:lvl>
    <w:lvl w:ilvl="2" w:tplc="E92857B0">
      <w:start w:val="1"/>
      <w:numFmt w:val="lowerRoman"/>
      <w:lvlText w:val="%3."/>
      <w:lvlJc w:val="right"/>
      <w:pPr>
        <w:ind w:left="2160" w:hanging="180"/>
      </w:pPr>
    </w:lvl>
    <w:lvl w:ilvl="3" w:tplc="7D06F600">
      <w:start w:val="1"/>
      <w:numFmt w:val="decimal"/>
      <w:lvlText w:val="%4."/>
      <w:lvlJc w:val="left"/>
      <w:pPr>
        <w:ind w:left="2880" w:hanging="360"/>
      </w:pPr>
    </w:lvl>
    <w:lvl w:ilvl="4" w:tplc="E4648E4E">
      <w:start w:val="1"/>
      <w:numFmt w:val="lowerLetter"/>
      <w:lvlText w:val="%5."/>
      <w:lvlJc w:val="left"/>
      <w:pPr>
        <w:ind w:left="3600" w:hanging="360"/>
      </w:pPr>
    </w:lvl>
    <w:lvl w:ilvl="5" w:tplc="DC88DEDC">
      <w:start w:val="1"/>
      <w:numFmt w:val="lowerRoman"/>
      <w:lvlText w:val="%6."/>
      <w:lvlJc w:val="right"/>
      <w:pPr>
        <w:ind w:left="4320" w:hanging="180"/>
      </w:pPr>
    </w:lvl>
    <w:lvl w:ilvl="6" w:tplc="4C1C621C">
      <w:start w:val="1"/>
      <w:numFmt w:val="decimal"/>
      <w:lvlText w:val="%7."/>
      <w:lvlJc w:val="left"/>
      <w:pPr>
        <w:ind w:left="5040" w:hanging="360"/>
      </w:pPr>
    </w:lvl>
    <w:lvl w:ilvl="7" w:tplc="3A24CDE2">
      <w:start w:val="1"/>
      <w:numFmt w:val="lowerLetter"/>
      <w:lvlText w:val="%8."/>
      <w:lvlJc w:val="left"/>
      <w:pPr>
        <w:ind w:left="5760" w:hanging="360"/>
      </w:pPr>
    </w:lvl>
    <w:lvl w:ilvl="8" w:tplc="D2FA7F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6A1B"/>
    <w:multiLevelType w:val="multilevel"/>
    <w:tmpl w:val="D99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1C582BE"/>
    <w:multiLevelType w:val="hybridMultilevel"/>
    <w:tmpl w:val="13AABD0A"/>
    <w:lvl w:ilvl="0" w:tplc="C06ED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0E21B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229D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7645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E072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1CB0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A4B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32C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5ED3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122D2C"/>
    <w:multiLevelType w:val="hybridMultilevel"/>
    <w:tmpl w:val="4538C1D0"/>
    <w:lvl w:ilvl="0" w:tplc="B90A4C8C">
      <w:start w:val="1"/>
      <w:numFmt w:val="decimal"/>
      <w:lvlText w:val="%1."/>
      <w:lvlJc w:val="left"/>
      <w:pPr>
        <w:ind w:left="1080" w:hanging="360"/>
      </w:pPr>
    </w:lvl>
    <w:lvl w:ilvl="1" w:tplc="120A80C0">
      <w:start w:val="1"/>
      <w:numFmt w:val="lowerLetter"/>
      <w:lvlText w:val="%2."/>
      <w:lvlJc w:val="left"/>
      <w:pPr>
        <w:ind w:left="1800" w:hanging="360"/>
      </w:pPr>
    </w:lvl>
    <w:lvl w:ilvl="2" w:tplc="B746A4E8">
      <w:start w:val="1"/>
      <w:numFmt w:val="lowerRoman"/>
      <w:lvlText w:val="%3."/>
      <w:lvlJc w:val="right"/>
      <w:pPr>
        <w:ind w:left="2520" w:hanging="180"/>
      </w:pPr>
    </w:lvl>
    <w:lvl w:ilvl="3" w:tplc="C0980660">
      <w:start w:val="1"/>
      <w:numFmt w:val="decimal"/>
      <w:lvlText w:val="%4."/>
      <w:lvlJc w:val="left"/>
      <w:pPr>
        <w:ind w:left="3240" w:hanging="360"/>
      </w:pPr>
    </w:lvl>
    <w:lvl w:ilvl="4" w:tplc="E38C2972">
      <w:start w:val="1"/>
      <w:numFmt w:val="lowerLetter"/>
      <w:lvlText w:val="%5."/>
      <w:lvlJc w:val="left"/>
      <w:pPr>
        <w:ind w:left="3960" w:hanging="360"/>
      </w:pPr>
    </w:lvl>
    <w:lvl w:ilvl="5" w:tplc="72800DA8">
      <w:start w:val="1"/>
      <w:numFmt w:val="lowerRoman"/>
      <w:lvlText w:val="%6."/>
      <w:lvlJc w:val="right"/>
      <w:pPr>
        <w:ind w:left="4680" w:hanging="180"/>
      </w:pPr>
    </w:lvl>
    <w:lvl w:ilvl="6" w:tplc="641604F8">
      <w:start w:val="1"/>
      <w:numFmt w:val="decimal"/>
      <w:lvlText w:val="%7."/>
      <w:lvlJc w:val="left"/>
      <w:pPr>
        <w:ind w:left="5400" w:hanging="360"/>
      </w:pPr>
    </w:lvl>
    <w:lvl w:ilvl="7" w:tplc="F23811A4">
      <w:start w:val="1"/>
      <w:numFmt w:val="lowerLetter"/>
      <w:lvlText w:val="%8."/>
      <w:lvlJc w:val="left"/>
      <w:pPr>
        <w:ind w:left="6120" w:hanging="360"/>
      </w:pPr>
    </w:lvl>
    <w:lvl w:ilvl="8" w:tplc="182CB8C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0772A6"/>
    <w:multiLevelType w:val="multilevel"/>
    <w:tmpl w:val="26C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1F151D2"/>
    <w:multiLevelType w:val="hybridMultilevel"/>
    <w:tmpl w:val="65CA7EAC"/>
    <w:lvl w:ilvl="0" w:tplc="D30066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B1B89E"/>
    <w:multiLevelType w:val="hybridMultilevel"/>
    <w:tmpl w:val="39A4A490"/>
    <w:lvl w:ilvl="0" w:tplc="937C840E">
      <w:start w:val="1"/>
      <w:numFmt w:val="decimal"/>
      <w:lvlText w:val="%1."/>
      <w:lvlJc w:val="left"/>
      <w:pPr>
        <w:ind w:left="720" w:hanging="360"/>
      </w:pPr>
    </w:lvl>
    <w:lvl w:ilvl="1" w:tplc="7996E348">
      <w:start w:val="1"/>
      <w:numFmt w:val="lowerLetter"/>
      <w:lvlText w:val="%2."/>
      <w:lvlJc w:val="left"/>
      <w:pPr>
        <w:ind w:left="1440" w:hanging="360"/>
      </w:pPr>
    </w:lvl>
    <w:lvl w:ilvl="2" w:tplc="E9EC8B40">
      <w:start w:val="1"/>
      <w:numFmt w:val="lowerRoman"/>
      <w:lvlText w:val="%3."/>
      <w:lvlJc w:val="right"/>
      <w:pPr>
        <w:ind w:left="2160" w:hanging="180"/>
      </w:pPr>
    </w:lvl>
    <w:lvl w:ilvl="3" w:tplc="BBAC6520">
      <w:start w:val="1"/>
      <w:numFmt w:val="decimal"/>
      <w:lvlText w:val="%4."/>
      <w:lvlJc w:val="left"/>
      <w:pPr>
        <w:ind w:left="2880" w:hanging="360"/>
      </w:pPr>
    </w:lvl>
    <w:lvl w:ilvl="4" w:tplc="E63C2354">
      <w:start w:val="1"/>
      <w:numFmt w:val="lowerLetter"/>
      <w:lvlText w:val="%5."/>
      <w:lvlJc w:val="left"/>
      <w:pPr>
        <w:ind w:left="3600" w:hanging="360"/>
      </w:pPr>
    </w:lvl>
    <w:lvl w:ilvl="5" w:tplc="91BA2516">
      <w:start w:val="1"/>
      <w:numFmt w:val="lowerRoman"/>
      <w:lvlText w:val="%6."/>
      <w:lvlJc w:val="right"/>
      <w:pPr>
        <w:ind w:left="4320" w:hanging="180"/>
      </w:pPr>
    </w:lvl>
    <w:lvl w:ilvl="6" w:tplc="06623586">
      <w:start w:val="1"/>
      <w:numFmt w:val="decimal"/>
      <w:lvlText w:val="%7."/>
      <w:lvlJc w:val="left"/>
      <w:pPr>
        <w:ind w:left="5040" w:hanging="360"/>
      </w:pPr>
    </w:lvl>
    <w:lvl w:ilvl="7" w:tplc="E1AACA9C">
      <w:start w:val="1"/>
      <w:numFmt w:val="lowerLetter"/>
      <w:lvlText w:val="%8."/>
      <w:lvlJc w:val="left"/>
      <w:pPr>
        <w:ind w:left="5760" w:hanging="360"/>
      </w:pPr>
    </w:lvl>
    <w:lvl w:ilvl="8" w:tplc="56EAE8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A6475"/>
    <w:multiLevelType w:val="hybridMultilevel"/>
    <w:tmpl w:val="6316DE1A"/>
    <w:lvl w:ilvl="0" w:tplc="39D64A96">
      <w:start w:val="1"/>
      <w:numFmt w:val="decimal"/>
      <w:lvlText w:val="%1."/>
      <w:lvlJc w:val="left"/>
      <w:pPr>
        <w:ind w:left="720" w:hanging="360"/>
      </w:pPr>
    </w:lvl>
    <w:lvl w:ilvl="1" w:tplc="D300660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4DE8618">
      <w:start w:val="1"/>
      <w:numFmt w:val="lowerLetter"/>
      <w:lvlText w:val="%3."/>
      <w:lvlJc w:val="left"/>
      <w:pPr>
        <w:ind w:left="2160" w:hanging="180"/>
      </w:pPr>
    </w:lvl>
    <w:lvl w:ilvl="3" w:tplc="CCDA7226">
      <w:start w:val="1"/>
      <w:numFmt w:val="decimal"/>
      <w:lvlText w:val="%4."/>
      <w:lvlJc w:val="left"/>
      <w:pPr>
        <w:ind w:left="2880" w:hanging="360"/>
      </w:pPr>
    </w:lvl>
    <w:lvl w:ilvl="4" w:tplc="9FA05ED2">
      <w:start w:val="1"/>
      <w:numFmt w:val="lowerLetter"/>
      <w:lvlText w:val="%5."/>
      <w:lvlJc w:val="left"/>
      <w:pPr>
        <w:ind w:left="3600" w:hanging="360"/>
      </w:pPr>
    </w:lvl>
    <w:lvl w:ilvl="5" w:tplc="16D42FA4">
      <w:start w:val="1"/>
      <w:numFmt w:val="lowerRoman"/>
      <w:lvlText w:val="%6."/>
      <w:lvlJc w:val="right"/>
      <w:pPr>
        <w:ind w:left="4320" w:hanging="180"/>
      </w:pPr>
    </w:lvl>
    <w:lvl w:ilvl="6" w:tplc="34AE6016">
      <w:start w:val="1"/>
      <w:numFmt w:val="decimal"/>
      <w:lvlText w:val="%7."/>
      <w:lvlJc w:val="left"/>
      <w:pPr>
        <w:ind w:left="5040" w:hanging="360"/>
      </w:pPr>
    </w:lvl>
    <w:lvl w:ilvl="7" w:tplc="C0C8742E">
      <w:start w:val="1"/>
      <w:numFmt w:val="lowerLetter"/>
      <w:lvlText w:val="%8."/>
      <w:lvlJc w:val="left"/>
      <w:pPr>
        <w:ind w:left="5760" w:hanging="360"/>
      </w:pPr>
    </w:lvl>
    <w:lvl w:ilvl="8" w:tplc="72745A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92F17"/>
    <w:multiLevelType w:val="hybridMultilevel"/>
    <w:tmpl w:val="2D7E8A1A"/>
    <w:lvl w:ilvl="0" w:tplc="8670F8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1C6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925A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146C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144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E4B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D8D7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964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687D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79DCB3"/>
    <w:multiLevelType w:val="hybridMultilevel"/>
    <w:tmpl w:val="33025628"/>
    <w:lvl w:ilvl="0" w:tplc="C53AD0D2">
      <w:start w:val="1"/>
      <w:numFmt w:val="decimal"/>
      <w:lvlText w:val="%1."/>
      <w:lvlJc w:val="left"/>
      <w:pPr>
        <w:ind w:left="720" w:hanging="360"/>
      </w:pPr>
    </w:lvl>
    <w:lvl w:ilvl="1" w:tplc="83224AEA">
      <w:start w:val="1"/>
      <w:numFmt w:val="lowerLetter"/>
      <w:lvlText w:val="%2."/>
      <w:lvlJc w:val="left"/>
      <w:pPr>
        <w:ind w:left="1440" w:hanging="360"/>
      </w:pPr>
    </w:lvl>
    <w:lvl w:ilvl="2" w:tplc="531E2BE8">
      <w:start w:val="1"/>
      <w:numFmt w:val="lowerLetter"/>
      <w:lvlText w:val="%3."/>
      <w:lvlJc w:val="left"/>
      <w:pPr>
        <w:ind w:left="2160" w:hanging="180"/>
      </w:pPr>
    </w:lvl>
    <w:lvl w:ilvl="3" w:tplc="F0B635C8">
      <w:start w:val="1"/>
      <w:numFmt w:val="decimal"/>
      <w:lvlText w:val="%4."/>
      <w:lvlJc w:val="left"/>
      <w:pPr>
        <w:ind w:left="2880" w:hanging="360"/>
      </w:pPr>
    </w:lvl>
    <w:lvl w:ilvl="4" w:tplc="C3947674">
      <w:start w:val="1"/>
      <w:numFmt w:val="lowerLetter"/>
      <w:lvlText w:val="%5."/>
      <w:lvlJc w:val="left"/>
      <w:pPr>
        <w:ind w:left="3600" w:hanging="360"/>
      </w:pPr>
    </w:lvl>
    <w:lvl w:ilvl="5" w:tplc="A1DC2506">
      <w:start w:val="1"/>
      <w:numFmt w:val="lowerRoman"/>
      <w:lvlText w:val="%6."/>
      <w:lvlJc w:val="right"/>
      <w:pPr>
        <w:ind w:left="4320" w:hanging="180"/>
      </w:pPr>
    </w:lvl>
    <w:lvl w:ilvl="6" w:tplc="D1487882">
      <w:start w:val="1"/>
      <w:numFmt w:val="decimal"/>
      <w:lvlText w:val="%7."/>
      <w:lvlJc w:val="left"/>
      <w:pPr>
        <w:ind w:left="5040" w:hanging="360"/>
      </w:pPr>
    </w:lvl>
    <w:lvl w:ilvl="7" w:tplc="B60805BC">
      <w:start w:val="1"/>
      <w:numFmt w:val="lowerLetter"/>
      <w:lvlText w:val="%8."/>
      <w:lvlJc w:val="left"/>
      <w:pPr>
        <w:ind w:left="5760" w:hanging="360"/>
      </w:pPr>
    </w:lvl>
    <w:lvl w:ilvl="8" w:tplc="812021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8924C"/>
    <w:multiLevelType w:val="hybridMultilevel"/>
    <w:tmpl w:val="0BE6E4AE"/>
    <w:lvl w:ilvl="0" w:tplc="A6EAC75A">
      <w:start w:val="1"/>
      <w:numFmt w:val="decimal"/>
      <w:lvlText w:val="%1."/>
      <w:lvlJc w:val="left"/>
      <w:pPr>
        <w:ind w:left="720" w:hanging="360"/>
      </w:pPr>
    </w:lvl>
    <w:lvl w:ilvl="1" w:tplc="695A3CDC">
      <w:start w:val="1"/>
      <w:numFmt w:val="lowerLetter"/>
      <w:lvlText w:val="%2."/>
      <w:lvlJc w:val="left"/>
      <w:pPr>
        <w:ind w:left="1440" w:hanging="360"/>
      </w:pPr>
    </w:lvl>
    <w:lvl w:ilvl="2" w:tplc="55120A06">
      <w:start w:val="1"/>
      <w:numFmt w:val="lowerRoman"/>
      <w:lvlText w:val="%3."/>
      <w:lvlJc w:val="right"/>
      <w:pPr>
        <w:ind w:left="2160" w:hanging="180"/>
      </w:pPr>
    </w:lvl>
    <w:lvl w:ilvl="3" w:tplc="FAE271FC">
      <w:start w:val="1"/>
      <w:numFmt w:val="decimal"/>
      <w:lvlText w:val="%4."/>
      <w:lvlJc w:val="left"/>
      <w:pPr>
        <w:ind w:left="2880" w:hanging="360"/>
      </w:pPr>
    </w:lvl>
    <w:lvl w:ilvl="4" w:tplc="5706E13A">
      <w:start w:val="1"/>
      <w:numFmt w:val="lowerLetter"/>
      <w:lvlText w:val="%5."/>
      <w:lvlJc w:val="left"/>
      <w:pPr>
        <w:ind w:left="3600" w:hanging="360"/>
      </w:pPr>
    </w:lvl>
    <w:lvl w:ilvl="5" w:tplc="0DFE3808">
      <w:start w:val="1"/>
      <w:numFmt w:val="lowerRoman"/>
      <w:lvlText w:val="%6."/>
      <w:lvlJc w:val="right"/>
      <w:pPr>
        <w:ind w:left="4320" w:hanging="180"/>
      </w:pPr>
    </w:lvl>
    <w:lvl w:ilvl="6" w:tplc="D2CEC23C">
      <w:start w:val="1"/>
      <w:numFmt w:val="decimal"/>
      <w:lvlText w:val="%7."/>
      <w:lvlJc w:val="left"/>
      <w:pPr>
        <w:ind w:left="5040" w:hanging="360"/>
      </w:pPr>
    </w:lvl>
    <w:lvl w:ilvl="7" w:tplc="08F05B70">
      <w:start w:val="1"/>
      <w:numFmt w:val="lowerLetter"/>
      <w:lvlText w:val="%8."/>
      <w:lvlJc w:val="left"/>
      <w:pPr>
        <w:ind w:left="5760" w:hanging="360"/>
      </w:pPr>
    </w:lvl>
    <w:lvl w:ilvl="8" w:tplc="2B6E8960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90824">
    <w:abstractNumId w:val="9"/>
  </w:num>
  <w:num w:numId="2" w16cid:durableId="1471438013">
    <w:abstractNumId w:val="2"/>
  </w:num>
  <w:num w:numId="3" w16cid:durableId="436750852">
    <w:abstractNumId w:val="8"/>
  </w:num>
  <w:num w:numId="4" w16cid:durableId="963927116">
    <w:abstractNumId w:val="7"/>
  </w:num>
  <w:num w:numId="5" w16cid:durableId="261374436">
    <w:abstractNumId w:val="3"/>
  </w:num>
  <w:num w:numId="6" w16cid:durableId="967778450">
    <w:abstractNumId w:val="0"/>
  </w:num>
  <w:num w:numId="7" w16cid:durableId="979572377">
    <w:abstractNumId w:val="6"/>
  </w:num>
  <w:num w:numId="8" w16cid:durableId="671180940">
    <w:abstractNumId w:val="10"/>
  </w:num>
  <w:num w:numId="9" w16cid:durableId="1997108520">
    <w:abstractNumId w:val="5"/>
  </w:num>
  <w:num w:numId="10" w16cid:durableId="698435584">
    <w:abstractNumId w:val="4"/>
  </w:num>
  <w:num w:numId="11" w16cid:durableId="156024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E8E0E"/>
    <w:rsid w:val="00043C6D"/>
    <w:rsid w:val="001F7E91"/>
    <w:rsid w:val="00246932"/>
    <w:rsid w:val="002514D6"/>
    <w:rsid w:val="00515188"/>
    <w:rsid w:val="007634E5"/>
    <w:rsid w:val="007D17AD"/>
    <w:rsid w:val="007D7D2E"/>
    <w:rsid w:val="00942EFB"/>
    <w:rsid w:val="009562F3"/>
    <w:rsid w:val="009C1F39"/>
    <w:rsid w:val="00AF22B5"/>
    <w:rsid w:val="00B271C5"/>
    <w:rsid w:val="00C72C50"/>
    <w:rsid w:val="00DA2031"/>
    <w:rsid w:val="00DF0745"/>
    <w:rsid w:val="00F41CA1"/>
    <w:rsid w:val="00F6225C"/>
    <w:rsid w:val="00FB4029"/>
    <w:rsid w:val="01B3C630"/>
    <w:rsid w:val="02B8C3FA"/>
    <w:rsid w:val="033FBD7B"/>
    <w:rsid w:val="034F9691"/>
    <w:rsid w:val="03FAD085"/>
    <w:rsid w:val="0491A31C"/>
    <w:rsid w:val="05AFC943"/>
    <w:rsid w:val="05F064BC"/>
    <w:rsid w:val="06873753"/>
    <w:rsid w:val="074B99A4"/>
    <w:rsid w:val="091F1CD4"/>
    <w:rsid w:val="09AEFEFF"/>
    <w:rsid w:val="0A07C4D8"/>
    <w:rsid w:val="0BA39539"/>
    <w:rsid w:val="0CF1B7D7"/>
    <w:rsid w:val="0D29CA0D"/>
    <w:rsid w:val="13AAB6A2"/>
    <w:rsid w:val="14857EB1"/>
    <w:rsid w:val="17BD1F73"/>
    <w:rsid w:val="1969FD32"/>
    <w:rsid w:val="19D82865"/>
    <w:rsid w:val="19DCE965"/>
    <w:rsid w:val="1A6EFAFC"/>
    <w:rsid w:val="1E71C337"/>
    <w:rsid w:val="20232976"/>
    <w:rsid w:val="21BEF9D7"/>
    <w:rsid w:val="225726F9"/>
    <w:rsid w:val="237F0AAB"/>
    <w:rsid w:val="23FCB4E5"/>
    <w:rsid w:val="23FCDD1E"/>
    <w:rsid w:val="28395371"/>
    <w:rsid w:val="28B725E4"/>
    <w:rsid w:val="28D8138E"/>
    <w:rsid w:val="28EB528D"/>
    <w:rsid w:val="2BC5295E"/>
    <w:rsid w:val="2C94DBD6"/>
    <w:rsid w:val="2EE144DE"/>
    <w:rsid w:val="2F475512"/>
    <w:rsid w:val="2FDE27A9"/>
    <w:rsid w:val="3315C86B"/>
    <w:rsid w:val="33428884"/>
    <w:rsid w:val="3385F7C6"/>
    <w:rsid w:val="33C58C31"/>
    <w:rsid w:val="341AC635"/>
    <w:rsid w:val="357987D5"/>
    <w:rsid w:val="35D1C31B"/>
    <w:rsid w:val="36105A6C"/>
    <w:rsid w:val="362982C9"/>
    <w:rsid w:val="36EC56C3"/>
    <w:rsid w:val="383E3C64"/>
    <w:rsid w:val="388F2FBD"/>
    <w:rsid w:val="390963DD"/>
    <w:rsid w:val="393724FE"/>
    <w:rsid w:val="394D2BDC"/>
    <w:rsid w:val="3B40BBEB"/>
    <w:rsid w:val="3CB2ED26"/>
    <w:rsid w:val="3E4EBD87"/>
    <w:rsid w:val="3EDE404B"/>
    <w:rsid w:val="3FEA8DE8"/>
    <w:rsid w:val="41B5CAEB"/>
    <w:rsid w:val="4309064D"/>
    <w:rsid w:val="4332A573"/>
    <w:rsid w:val="4448B6D6"/>
    <w:rsid w:val="464E8E0E"/>
    <w:rsid w:val="4A8EF0AC"/>
    <w:rsid w:val="4BC4B0D9"/>
    <w:rsid w:val="4D31C2FF"/>
    <w:rsid w:val="4DAD6911"/>
    <w:rsid w:val="4DC6916E"/>
    <w:rsid w:val="4E33611B"/>
    <w:rsid w:val="4ECB8F38"/>
    <w:rsid w:val="4F493972"/>
    <w:rsid w:val="4FB764A5"/>
    <w:rsid w:val="4FC477D2"/>
    <w:rsid w:val="5011287B"/>
    <w:rsid w:val="50675F99"/>
    <w:rsid w:val="509724E2"/>
    <w:rsid w:val="50E509D3"/>
    <w:rsid w:val="51604833"/>
    <w:rsid w:val="52A0BBCF"/>
    <w:rsid w:val="531FC7CA"/>
    <w:rsid w:val="5458AD47"/>
    <w:rsid w:val="54997C8C"/>
    <w:rsid w:val="5508A83B"/>
    <w:rsid w:val="5521A85F"/>
    <w:rsid w:val="5657688C"/>
    <w:rsid w:val="59451E8E"/>
    <w:rsid w:val="5975E0F1"/>
    <w:rsid w:val="5C2FAA00"/>
    <w:rsid w:val="5C7CBF50"/>
    <w:rsid w:val="5D09D45C"/>
    <w:rsid w:val="5DA0A6F3"/>
    <w:rsid w:val="5E513F9A"/>
    <w:rsid w:val="5F563D64"/>
    <w:rsid w:val="62CB52E0"/>
    <w:rsid w:val="631EC21F"/>
    <w:rsid w:val="648FBEBB"/>
    <w:rsid w:val="65269152"/>
    <w:rsid w:val="65997D85"/>
    <w:rsid w:val="67354DE6"/>
    <w:rsid w:val="675443BF"/>
    <w:rsid w:val="67E28C02"/>
    <w:rsid w:val="68D11E47"/>
    <w:rsid w:val="694A0781"/>
    <w:rsid w:val="69FA0275"/>
    <w:rsid w:val="6B2FC2A2"/>
    <w:rsid w:val="6C03FE09"/>
    <w:rsid w:val="6C9AD0A0"/>
    <w:rsid w:val="6D86A60D"/>
    <w:rsid w:val="6DFA92BC"/>
    <w:rsid w:val="7143DE8F"/>
    <w:rsid w:val="7185DBC9"/>
    <w:rsid w:val="72D7E9A3"/>
    <w:rsid w:val="73972730"/>
    <w:rsid w:val="73D1D9EF"/>
    <w:rsid w:val="74439554"/>
    <w:rsid w:val="76B59F95"/>
    <w:rsid w:val="78516FF6"/>
    <w:rsid w:val="787B0F1C"/>
    <w:rsid w:val="788F8263"/>
    <w:rsid w:val="78CD5615"/>
    <w:rsid w:val="79ED4057"/>
    <w:rsid w:val="7C0AEB24"/>
    <w:rsid w:val="7C9FB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8E0E"/>
  <w15:chartTrackingRefBased/>
  <w15:docId w15:val="{9299F819-56CE-4251-8F71-285F7161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DB0FFCE982B499036FEA18AD6E965" ma:contentTypeVersion="12" ma:contentTypeDescription="Create a new document." ma:contentTypeScope="" ma:versionID="ee55292bdd9e2b29cf5b1cc263df82f7">
  <xsd:schema xmlns:xsd="http://www.w3.org/2001/XMLSchema" xmlns:xs="http://www.w3.org/2001/XMLSchema" xmlns:p="http://schemas.microsoft.com/office/2006/metadata/properties" xmlns:ns2="11832fa0-123c-44fd-aa9c-4441f6e92898" xmlns:ns3="12d46984-7cea-4b22-9c1d-b3e0de05cfe7" targetNamespace="http://schemas.microsoft.com/office/2006/metadata/properties" ma:root="true" ma:fieldsID="0594a4d8cbadc01ddc1c2c54a4309b4f" ns2:_="" ns3:_="">
    <xsd:import namespace="11832fa0-123c-44fd-aa9c-4441f6e92898"/>
    <xsd:import namespace="12d46984-7cea-4b22-9c1d-b3e0de05c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32fa0-123c-44fd-aa9c-4441f6e92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46984-7cea-4b22-9c1d-b3e0de05c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86B43-2426-4FAD-A8F1-5CFCAA867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389997-43DC-4A04-A852-2C2D68658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49BFAC-9448-4F09-A29F-7087A9973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32fa0-123c-44fd-aa9c-4441f6e92898"/>
    <ds:schemaRef ds:uri="12d46984-7cea-4b22-9c1d-b3e0de05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Rhonda Lokken</dc:creator>
  <keywords/>
  <dc:description/>
  <lastModifiedBy>Rhonda Lokken</lastModifiedBy>
  <revision>4</revision>
  <dcterms:created xsi:type="dcterms:W3CDTF">2022-09-02T18:43:00.0000000Z</dcterms:created>
  <dcterms:modified xsi:type="dcterms:W3CDTF">2022-10-04T18:02:33.1763518Z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0x01010011DDB0FFCE982B499036FEA18AD6E965</vt:lpwstr>
  </property>
</Properties>
</file>